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3E7FAFB4" w:rsidR="00227EDD" w:rsidRPr="001761EB" w:rsidRDefault="002C7DC4" w:rsidP="001761EB">
      <w:pPr>
        <w:ind w:left="284"/>
        <w:jc w:val="both"/>
        <w:rPr>
          <w:rFonts w:ascii="Century Gothic" w:hAnsi="Century Gothic" w:cs="Calibri"/>
          <w:szCs w:val="20"/>
        </w:rPr>
      </w:pPr>
      <w:r w:rsidRPr="001761EB">
        <w:rPr>
          <w:rFonts w:ascii="Century Gothic" w:eastAsiaTheme="minorEastAsia" w:hAnsi="Century Gothic"/>
          <w:caps/>
          <w:szCs w:val="20"/>
        </w:rPr>
        <w:t>naročnik</w:t>
      </w:r>
      <w:r w:rsidR="00227EDD" w:rsidRPr="001761EB">
        <w:rPr>
          <w:rFonts w:ascii="Century Gothic" w:eastAsiaTheme="minorEastAsia" w:hAnsi="Century Gothic"/>
          <w:caps/>
          <w:szCs w:val="20"/>
        </w:rPr>
        <w:t>:</w:t>
      </w:r>
      <w:r w:rsidR="00227EDD" w:rsidRPr="001761EB">
        <w:rPr>
          <w:rFonts w:ascii="Century Gothic" w:hAnsi="Century Gothic" w:cs="Calibri"/>
          <w:szCs w:val="20"/>
        </w:rPr>
        <w:t xml:space="preserve"> </w:t>
      </w:r>
      <w:r w:rsidR="00E37F59">
        <w:rPr>
          <w:rFonts w:ascii="Century Gothic" w:hAnsi="Century Gothic" w:cs="Calibri"/>
          <w:szCs w:val="20"/>
        </w:rPr>
        <w:t>REGIONALNA RAZVOJNA AGENCIJA LJUBLJANSKE URBANE REGIJE, TEHNOLOŠKI PARK 19, 1000 LJUBLJANA</w:t>
      </w:r>
    </w:p>
    <w:p w14:paraId="57B08652" w14:textId="77777777" w:rsidR="00227EDD" w:rsidRPr="001761EB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4630BB30" w:rsidR="00227EDD" w:rsidRPr="001761EB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1761EB">
        <w:rPr>
          <w:rFonts w:ascii="Century Gothic" w:eastAsiaTheme="minorEastAsia" w:hAnsi="Century Gothic"/>
          <w:caps/>
          <w:szCs w:val="20"/>
        </w:rPr>
        <w:t>JAVN</w:t>
      </w:r>
      <w:r w:rsidR="002C7DC4" w:rsidRPr="001761EB">
        <w:rPr>
          <w:rFonts w:ascii="Century Gothic" w:eastAsiaTheme="minorEastAsia" w:hAnsi="Century Gothic"/>
          <w:caps/>
          <w:szCs w:val="20"/>
        </w:rPr>
        <w:t>O NAROČILO</w:t>
      </w:r>
      <w:r w:rsidRPr="001761EB">
        <w:rPr>
          <w:rFonts w:ascii="Century Gothic" w:eastAsiaTheme="minorEastAsia" w:hAnsi="Century Gothic"/>
          <w:caps/>
          <w:szCs w:val="20"/>
        </w:rPr>
        <w:t xml:space="preserve">: </w:t>
      </w:r>
      <w:r w:rsidR="001761EB" w:rsidRPr="001761EB">
        <w:rPr>
          <w:rFonts w:ascii="Century Gothic" w:eastAsiaTheme="minorEastAsia" w:hAnsi="Century Gothic"/>
          <w:caps/>
          <w:szCs w:val="20"/>
        </w:rPr>
        <w:t xml:space="preserve">JAVNO NAROČILO ZA </w:t>
      </w:r>
      <w:r w:rsidR="00E37F59">
        <w:rPr>
          <w:rFonts w:ascii="Century Gothic" w:eastAsiaTheme="minorEastAsia" w:hAnsi="Century Gothic"/>
          <w:caps/>
          <w:szCs w:val="20"/>
        </w:rPr>
        <w:t>VZPOSTAVITEV JAVNEGA SISTEMA IZPOSOJE E-KOLES V LUR</w:t>
      </w:r>
    </w:p>
    <w:p w14:paraId="548A0476" w14:textId="77777777" w:rsidR="00103DE1" w:rsidRPr="001761EB" w:rsidRDefault="00103DE1" w:rsidP="00227EDD">
      <w:pPr>
        <w:ind w:left="284"/>
        <w:jc w:val="both"/>
        <w:rPr>
          <w:rFonts w:ascii="Century Gothic" w:eastAsiaTheme="minorEastAsia" w:hAnsi="Century Gothic"/>
          <w:caps/>
          <w:szCs w:val="20"/>
        </w:rPr>
      </w:pPr>
    </w:p>
    <w:p w14:paraId="4DDA0BC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32F737F8" w:rsidR="004F7ADD" w:rsidRDefault="00473D5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sectPr w:rsidR="004F7A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308FC" w14:textId="77777777" w:rsidR="0094629B" w:rsidRPr="00EC6066" w:rsidRDefault="0094629B" w:rsidP="006538C7">
      <w:r>
        <w:separator/>
      </w:r>
    </w:p>
  </w:endnote>
  <w:endnote w:type="continuationSeparator" w:id="0">
    <w:p w14:paraId="70FD0641" w14:textId="77777777" w:rsidR="0094629B" w:rsidRPr="00EC6066" w:rsidRDefault="0094629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E1453" w14:textId="77777777" w:rsidR="0094629B" w:rsidRPr="00EC6066" w:rsidRDefault="0094629B" w:rsidP="006538C7">
      <w:r>
        <w:separator/>
      </w:r>
    </w:p>
  </w:footnote>
  <w:footnote w:type="continuationSeparator" w:id="0">
    <w:p w14:paraId="13F81F08" w14:textId="77777777" w:rsidR="0094629B" w:rsidRPr="00EC6066" w:rsidRDefault="0094629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024EEE9E" w:rsidR="006538C7" w:rsidRPr="003C063A" w:rsidRDefault="001D1A65" w:rsidP="006538C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2"/>
        <w:szCs w:val="22"/>
      </w:rPr>
    </w:pPr>
    <w:r w:rsidRPr="003C063A">
      <w:rPr>
        <w:rFonts w:ascii="Century Gothic" w:hAnsi="Century Gothic"/>
        <w:color w:val="7F7F7F" w:themeColor="text1" w:themeTint="80"/>
        <w:sz w:val="22"/>
        <w:szCs w:val="22"/>
      </w:rPr>
      <w:t>O</w:t>
    </w:r>
    <w:r w:rsidR="00227EDD" w:rsidRPr="003C063A">
      <w:rPr>
        <w:rFonts w:ascii="Century Gothic" w:hAnsi="Century Gothic"/>
        <w:color w:val="7F7F7F" w:themeColor="text1" w:themeTint="80"/>
        <w:sz w:val="22"/>
        <w:szCs w:val="22"/>
      </w:rPr>
      <w:t xml:space="preserve">br-pooblastilo za pridobitev podatkov iz </w:t>
    </w:r>
    <w:r w:rsidR="001761EB">
      <w:rPr>
        <w:rFonts w:ascii="Century Gothic" w:hAnsi="Century Gothic"/>
        <w:color w:val="7F7F7F" w:themeColor="text1" w:themeTint="80"/>
        <w:sz w:val="22"/>
        <w:szCs w:val="22"/>
      </w:rPr>
      <w:t>EDOSJE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65857">
    <w:abstractNumId w:val="2"/>
  </w:num>
  <w:num w:numId="2" w16cid:durableId="1403681426">
    <w:abstractNumId w:val="0"/>
  </w:num>
  <w:num w:numId="3" w16cid:durableId="2007397849">
    <w:abstractNumId w:val="4"/>
  </w:num>
  <w:num w:numId="4" w16cid:durableId="1527210091">
    <w:abstractNumId w:val="1"/>
  </w:num>
  <w:num w:numId="5" w16cid:durableId="577444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7352A"/>
    <w:rsid w:val="001761EB"/>
    <w:rsid w:val="00180859"/>
    <w:rsid w:val="0018387E"/>
    <w:rsid w:val="001A6B20"/>
    <w:rsid w:val="001D1A65"/>
    <w:rsid w:val="001D2519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063A"/>
    <w:rsid w:val="003C4836"/>
    <w:rsid w:val="003D372F"/>
    <w:rsid w:val="00473D5E"/>
    <w:rsid w:val="004F7ADD"/>
    <w:rsid w:val="00573BD0"/>
    <w:rsid w:val="005B2D48"/>
    <w:rsid w:val="005C6969"/>
    <w:rsid w:val="005F06D3"/>
    <w:rsid w:val="005F75BB"/>
    <w:rsid w:val="0060300B"/>
    <w:rsid w:val="00625B49"/>
    <w:rsid w:val="006538C7"/>
    <w:rsid w:val="00672451"/>
    <w:rsid w:val="006D5789"/>
    <w:rsid w:val="006D7D27"/>
    <w:rsid w:val="006F14FB"/>
    <w:rsid w:val="00772677"/>
    <w:rsid w:val="007F3450"/>
    <w:rsid w:val="00892DB3"/>
    <w:rsid w:val="008A11D4"/>
    <w:rsid w:val="0094629B"/>
    <w:rsid w:val="009872FE"/>
    <w:rsid w:val="009D0FE6"/>
    <w:rsid w:val="009D4DE2"/>
    <w:rsid w:val="00A465EB"/>
    <w:rsid w:val="00A530A2"/>
    <w:rsid w:val="00A55363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F68A9"/>
    <w:rsid w:val="00D36484"/>
    <w:rsid w:val="00D51B2C"/>
    <w:rsid w:val="00DD5BDB"/>
    <w:rsid w:val="00DE5001"/>
    <w:rsid w:val="00E37F59"/>
    <w:rsid w:val="00EB1392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73D5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styleId="Revizija">
    <w:name w:val="Revision"/>
    <w:hidden/>
    <w:uiPriority w:val="99"/>
    <w:semiHidden/>
    <w:rsid w:val="00E37F5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5</cp:revision>
  <dcterms:created xsi:type="dcterms:W3CDTF">2023-02-23T06:45:00Z</dcterms:created>
  <dcterms:modified xsi:type="dcterms:W3CDTF">2024-07-31T11:44:00Z</dcterms:modified>
</cp:coreProperties>
</file>